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A22B" w14:textId="77777777" w:rsidR="00B4070F" w:rsidRDefault="00B4070F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bookmarkStart w:id="0" w:name="_GoBack"/>
      <w:bookmarkEnd w:id="0"/>
    </w:p>
    <w:p w14:paraId="2AF05AE7" w14:textId="124DB02F" w:rsidR="004157D1" w:rsidRDefault="00F95DAB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r>
        <w:rPr>
          <w:rFonts w:ascii="Arial" w:eastAsia="Times New Roman" w:hAnsi="Arial"/>
          <w:b/>
          <w:color w:val="005A78"/>
          <w:sz w:val="36"/>
          <w:szCs w:val="36"/>
        </w:rPr>
        <w:t xml:space="preserve">Project </w:t>
      </w:r>
      <w:r w:rsidR="002B5624">
        <w:rPr>
          <w:rFonts w:ascii="Arial" w:eastAsia="Times New Roman" w:hAnsi="Arial"/>
          <w:b/>
          <w:color w:val="005A78"/>
          <w:sz w:val="36"/>
          <w:szCs w:val="36"/>
        </w:rPr>
        <w:t>Manager – “</w:t>
      </w:r>
      <w:r w:rsidR="002B5624" w:rsidRPr="002B5624">
        <w:rPr>
          <w:rFonts w:ascii="Arial" w:eastAsia="Times New Roman" w:hAnsi="Arial"/>
          <w:b/>
          <w:color w:val="005A78"/>
          <w:sz w:val="36"/>
          <w:szCs w:val="36"/>
        </w:rPr>
        <w:t>Building Oxfordshire's Freshwater Network: engaging people in nature's recovery</w:t>
      </w:r>
      <w:r w:rsidR="002B5624">
        <w:rPr>
          <w:rFonts w:ascii="Arial" w:eastAsia="Times New Roman" w:hAnsi="Arial"/>
          <w:b/>
          <w:color w:val="005A78"/>
          <w:sz w:val="36"/>
          <w:szCs w:val="36"/>
        </w:rPr>
        <w:t>” GRCF 2021 project</w:t>
      </w:r>
    </w:p>
    <w:p w14:paraId="685462F0" w14:textId="77777777" w:rsidR="00B4070F" w:rsidRPr="004157D1" w:rsidRDefault="00B4070F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</w:p>
    <w:p w14:paraId="2AF05AE8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E9" w14:textId="77777777" w:rsidR="004157D1" w:rsidRPr="004157D1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58029647" w14:textId="35C1A54B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  <w:r w:rsidRPr="002B5624">
        <w:rPr>
          <w:rFonts w:ascii="Arial" w:eastAsia="Times New Roman" w:hAnsi="Arial"/>
          <w:szCs w:val="24"/>
        </w:rPr>
        <w:t>C</w:t>
      </w:r>
      <w:r>
        <w:rPr>
          <w:rFonts w:ascii="Arial" w:eastAsia="Times New Roman" w:hAnsi="Arial"/>
          <w:szCs w:val="24"/>
        </w:rPr>
        <w:t xml:space="preserve">ontract: Fixed-term 17 months; Full-time. </w:t>
      </w:r>
    </w:p>
    <w:p w14:paraId="764BF9D5" w14:textId="77777777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</w:p>
    <w:p w14:paraId="31A3F0A4" w14:textId="01DC4BC9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Location: Oxford </w:t>
      </w:r>
      <w:r w:rsidR="00E30F86">
        <w:rPr>
          <w:rFonts w:ascii="Arial" w:eastAsia="Times New Roman" w:hAnsi="Arial"/>
          <w:szCs w:val="24"/>
        </w:rPr>
        <w:t>O</w:t>
      </w:r>
      <w:r>
        <w:rPr>
          <w:rFonts w:ascii="Arial" w:eastAsia="Times New Roman" w:hAnsi="Arial"/>
          <w:szCs w:val="24"/>
        </w:rPr>
        <w:t xml:space="preserve">ffice. </w:t>
      </w:r>
    </w:p>
    <w:p w14:paraId="79538EE1" w14:textId="77777777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</w:p>
    <w:p w14:paraId="159D3CA3" w14:textId="3B1ECC61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  <w:r w:rsidRPr="002B5624">
        <w:rPr>
          <w:rFonts w:ascii="Arial" w:eastAsia="Times New Roman" w:hAnsi="Arial"/>
          <w:szCs w:val="24"/>
        </w:rPr>
        <w:t xml:space="preserve">Responsible to: </w:t>
      </w:r>
      <w:r>
        <w:rPr>
          <w:rFonts w:ascii="Arial" w:eastAsia="Times New Roman" w:hAnsi="Arial"/>
          <w:szCs w:val="24"/>
        </w:rPr>
        <w:t>David Morris</w:t>
      </w:r>
      <w:r w:rsidRPr="002B5624">
        <w:rPr>
          <w:rFonts w:ascii="Arial" w:eastAsia="Times New Roman" w:hAnsi="Arial"/>
          <w:szCs w:val="24"/>
        </w:rPr>
        <w:t xml:space="preserve">, Freshwater Habitats Trust </w:t>
      </w:r>
      <w:r>
        <w:rPr>
          <w:rFonts w:ascii="Arial" w:eastAsia="Times New Roman" w:hAnsi="Arial"/>
          <w:szCs w:val="24"/>
        </w:rPr>
        <w:t xml:space="preserve">Senior Plant Ecologist and Project Director for </w:t>
      </w:r>
      <w:r w:rsidR="00E30F86">
        <w:rPr>
          <w:rFonts w:ascii="Arial" w:eastAsia="Times New Roman" w:hAnsi="Arial"/>
          <w:szCs w:val="24"/>
        </w:rPr>
        <w:t>‘</w:t>
      </w:r>
      <w:r w:rsidRPr="002B5624">
        <w:rPr>
          <w:rFonts w:ascii="Arial" w:eastAsia="Times New Roman" w:hAnsi="Arial"/>
          <w:szCs w:val="24"/>
        </w:rPr>
        <w:t xml:space="preserve">Building Oxfordshire's Freshwater Network: engaging people in nature's recovery” GRCF 2021 project. </w:t>
      </w:r>
    </w:p>
    <w:p w14:paraId="36EAAA78" w14:textId="77777777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</w:p>
    <w:p w14:paraId="639A9136" w14:textId="6851DF2B" w:rsidR="002B5624" w:rsidRPr="002B5624" w:rsidRDefault="002B5624" w:rsidP="002B5624">
      <w:pPr>
        <w:spacing w:after="0" w:line="240" w:lineRule="auto"/>
        <w:rPr>
          <w:rFonts w:ascii="Arial" w:eastAsia="Times New Roman" w:hAnsi="Arial"/>
          <w:szCs w:val="24"/>
        </w:rPr>
      </w:pPr>
      <w:r w:rsidRPr="002B5624">
        <w:rPr>
          <w:rFonts w:ascii="Arial" w:eastAsia="Times New Roman" w:hAnsi="Arial"/>
          <w:szCs w:val="24"/>
        </w:rPr>
        <w:t xml:space="preserve">Responsible for: </w:t>
      </w:r>
      <w:r>
        <w:rPr>
          <w:rFonts w:ascii="Arial" w:eastAsia="Times New Roman" w:hAnsi="Arial"/>
          <w:szCs w:val="24"/>
        </w:rPr>
        <w:t xml:space="preserve">Managing the </w:t>
      </w:r>
      <w:r w:rsidR="00441CF3">
        <w:rPr>
          <w:rFonts w:ascii="Arial" w:eastAsia="Times New Roman" w:hAnsi="Arial"/>
          <w:szCs w:val="24"/>
        </w:rPr>
        <w:t>‘</w:t>
      </w:r>
      <w:r w:rsidRPr="002B5624">
        <w:rPr>
          <w:rFonts w:ascii="Arial" w:eastAsia="Times New Roman" w:hAnsi="Arial"/>
          <w:szCs w:val="24"/>
        </w:rPr>
        <w:t xml:space="preserve">Building Oxfordshire's Freshwater Network: engaging people in nature's recovery” GRCF 2021 project. </w:t>
      </w:r>
    </w:p>
    <w:p w14:paraId="6431608B" w14:textId="77777777" w:rsidR="00B4070F" w:rsidRPr="00423368" w:rsidRDefault="00B4070F" w:rsidP="00FF214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6" w14:textId="77777777" w:rsidR="004157D1" w:rsidRPr="004157D1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Background</w:t>
      </w:r>
    </w:p>
    <w:p w14:paraId="2AF05AF7" w14:textId="37D50EA3" w:rsidR="00FF2141" w:rsidRDefault="00FF2141" w:rsidP="004157D1">
      <w:pPr>
        <w:rPr>
          <w:rFonts w:ascii="Arial" w:eastAsia="Times New Roman" w:hAnsi="Arial" w:cs="Arial"/>
          <w:szCs w:val="24"/>
        </w:rPr>
      </w:pPr>
      <w:r w:rsidRPr="00FF2141">
        <w:rPr>
          <w:rFonts w:ascii="Arial" w:eastAsia="Times New Roman" w:hAnsi="Arial" w:cs="Arial"/>
          <w:szCs w:val="24"/>
        </w:rPr>
        <w:t>Freshwater Habitats Trust is a small</w:t>
      </w:r>
      <w:r w:rsidR="002B5624">
        <w:rPr>
          <w:rFonts w:ascii="Arial" w:eastAsia="Times New Roman" w:hAnsi="Arial" w:cs="Arial"/>
          <w:szCs w:val="24"/>
        </w:rPr>
        <w:t xml:space="preserve"> (c£1.25 million annual turnover)</w:t>
      </w:r>
      <w:r w:rsidRPr="00FF2141">
        <w:rPr>
          <w:rFonts w:ascii="Arial" w:eastAsia="Times New Roman" w:hAnsi="Arial" w:cs="Arial"/>
          <w:szCs w:val="24"/>
        </w:rPr>
        <w:t>, friendly and ambitious conservation charity, which works to protect UK and European freshwater wildlife through practical, evidence-based and innovative nature conservation projects. Our organisation is well</w:t>
      </w:r>
      <w:r w:rsidR="003B13EA">
        <w:rPr>
          <w:rFonts w:ascii="Arial" w:eastAsia="Times New Roman" w:hAnsi="Arial" w:cs="Arial"/>
          <w:szCs w:val="24"/>
        </w:rPr>
        <w:t>-</w:t>
      </w:r>
      <w:r w:rsidRPr="00FF2141">
        <w:rPr>
          <w:rFonts w:ascii="Arial" w:eastAsia="Times New Roman" w:hAnsi="Arial" w:cs="Arial"/>
          <w:szCs w:val="24"/>
        </w:rPr>
        <w:t>respected nationally and internationally, working with a network of UK-based partners</w:t>
      </w:r>
      <w:r w:rsidR="0012001A">
        <w:rPr>
          <w:rFonts w:ascii="Arial" w:eastAsia="Times New Roman" w:hAnsi="Arial" w:cs="Arial"/>
          <w:szCs w:val="24"/>
        </w:rPr>
        <w:t xml:space="preserve"> in both the public, private and NGO sectors</w:t>
      </w:r>
      <w:r w:rsidRPr="00FF2141">
        <w:rPr>
          <w:rFonts w:ascii="Arial" w:eastAsia="Times New Roman" w:hAnsi="Arial" w:cs="Arial"/>
          <w:szCs w:val="24"/>
        </w:rPr>
        <w:t xml:space="preserve">, and </w:t>
      </w:r>
      <w:r w:rsidR="003B13EA">
        <w:rPr>
          <w:rFonts w:ascii="Arial" w:eastAsia="Times New Roman" w:hAnsi="Arial" w:cs="Arial"/>
          <w:szCs w:val="24"/>
        </w:rPr>
        <w:t xml:space="preserve">internationally with </w:t>
      </w:r>
      <w:r w:rsidRPr="00FF2141">
        <w:rPr>
          <w:rFonts w:ascii="Arial" w:eastAsia="Times New Roman" w:hAnsi="Arial" w:cs="Arial"/>
          <w:szCs w:val="24"/>
        </w:rPr>
        <w:t>the European Pond Conservation Network</w:t>
      </w:r>
      <w:r w:rsidR="002B5624">
        <w:rPr>
          <w:rFonts w:ascii="Arial" w:eastAsia="Times New Roman" w:hAnsi="Arial" w:cs="Arial"/>
          <w:szCs w:val="24"/>
        </w:rPr>
        <w:t xml:space="preserve"> and others</w:t>
      </w:r>
      <w:r w:rsidRPr="00FF2141">
        <w:rPr>
          <w:rFonts w:ascii="Arial" w:eastAsia="Times New Roman" w:hAnsi="Arial" w:cs="Arial"/>
          <w:szCs w:val="24"/>
        </w:rPr>
        <w:t>.</w:t>
      </w:r>
    </w:p>
    <w:p w14:paraId="599125FF" w14:textId="24045AF1" w:rsidR="0012001A" w:rsidRDefault="00AE5D97" w:rsidP="004157D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Following the award of </w:t>
      </w:r>
      <w:r w:rsidR="00441CF3">
        <w:rPr>
          <w:rFonts w:ascii="Arial" w:eastAsia="Times New Roman" w:hAnsi="Arial" w:cs="Arial"/>
          <w:szCs w:val="24"/>
        </w:rPr>
        <w:t xml:space="preserve">a Green Recovery challenge Fund grant of £690,000 for the </w:t>
      </w:r>
      <w:r w:rsidR="00441CF3" w:rsidRPr="002B5624">
        <w:rPr>
          <w:rFonts w:ascii="Arial" w:eastAsia="Times New Roman" w:hAnsi="Arial"/>
          <w:szCs w:val="24"/>
        </w:rPr>
        <w:t>Building Oxfordshire's Freshwater Network: engaging people in nature's recovery” GRCF 2021 project</w:t>
      </w:r>
      <w:r w:rsidR="00441CF3">
        <w:rPr>
          <w:rFonts w:ascii="Arial" w:eastAsia="Times New Roman" w:hAnsi="Arial"/>
          <w:szCs w:val="24"/>
        </w:rPr>
        <w:t xml:space="preserve"> the </w:t>
      </w:r>
      <w:r w:rsidR="0012001A">
        <w:rPr>
          <w:rFonts w:ascii="Arial" w:eastAsia="Times New Roman" w:hAnsi="Arial" w:cs="Arial"/>
          <w:szCs w:val="24"/>
        </w:rPr>
        <w:t xml:space="preserve">post-holder will </w:t>
      </w:r>
      <w:r w:rsidR="00441CF3">
        <w:rPr>
          <w:rFonts w:ascii="Arial" w:eastAsia="Times New Roman" w:hAnsi="Arial"/>
          <w:szCs w:val="24"/>
        </w:rPr>
        <w:t>be responsible for the day-to-day running of the project, working closely with existing and new members of FHT staff and multiple external project partners</w:t>
      </w:r>
      <w:r w:rsidR="0012001A">
        <w:rPr>
          <w:rFonts w:ascii="Arial" w:eastAsia="Times New Roman" w:hAnsi="Arial" w:cs="Arial"/>
          <w:szCs w:val="24"/>
        </w:rPr>
        <w:t>.</w:t>
      </w:r>
    </w:p>
    <w:p w14:paraId="2AF05AF9" w14:textId="77777777" w:rsidR="004157D1" w:rsidRPr="004157D1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Role</w:t>
      </w:r>
    </w:p>
    <w:p w14:paraId="2AF05AFA" w14:textId="7C5D8BF0" w:rsidR="004157D1" w:rsidRDefault="00AE5D97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This is a key developmental project for FHT with substantial responsibilities, and an opportunity </w:t>
      </w:r>
      <w:r w:rsidR="005510B6">
        <w:rPr>
          <w:rFonts w:ascii="Arial" w:eastAsia="Times New Roman" w:hAnsi="Arial"/>
          <w:szCs w:val="24"/>
        </w:rPr>
        <w:t xml:space="preserve">for the appointed person to take a </w:t>
      </w:r>
      <w:r w:rsidR="00E30F86">
        <w:rPr>
          <w:rFonts w:ascii="Arial" w:eastAsia="Times New Roman" w:hAnsi="Arial"/>
          <w:szCs w:val="24"/>
        </w:rPr>
        <w:t>major</w:t>
      </w:r>
      <w:r w:rsidR="005510B6">
        <w:rPr>
          <w:rFonts w:ascii="Arial" w:eastAsia="Times New Roman" w:hAnsi="Arial"/>
          <w:szCs w:val="24"/>
        </w:rPr>
        <w:t xml:space="preserve"> step in their career, making </w:t>
      </w:r>
      <w:r>
        <w:rPr>
          <w:rFonts w:ascii="Arial" w:eastAsia="Times New Roman" w:hAnsi="Arial"/>
          <w:szCs w:val="24"/>
        </w:rPr>
        <w:t>a big impact in UK freshwater conservation.</w:t>
      </w:r>
    </w:p>
    <w:p w14:paraId="0BBC9E73" w14:textId="77777777" w:rsidR="00441CF3" w:rsidRDefault="00441CF3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5E17686F" w14:textId="05500174" w:rsidR="00441CF3" w:rsidRDefault="00441CF3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You will be responsible for managing and ensuring the successful delivery of the three main strands of the project:</w:t>
      </w:r>
    </w:p>
    <w:p w14:paraId="1EC1A126" w14:textId="77777777" w:rsidR="00441CF3" w:rsidRPr="00E30F86" w:rsidRDefault="00441CF3" w:rsidP="004157D1">
      <w:pPr>
        <w:spacing w:after="0" w:line="240" w:lineRule="auto"/>
        <w:rPr>
          <w:rFonts w:ascii="Arial" w:eastAsia="Times New Roman" w:hAnsi="Arial"/>
          <w:sz w:val="10"/>
          <w:szCs w:val="10"/>
        </w:rPr>
      </w:pPr>
    </w:p>
    <w:p w14:paraId="69548007" w14:textId="72992FA7" w:rsidR="00441CF3" w:rsidRDefault="00441CF3" w:rsidP="00E30F86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contextualSpacing w:val="0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Delivering fen habitat restoration work on five sites (four SSSIs and one Local Wildlife Site), continuing a</w:t>
      </w:r>
      <w:r w:rsidR="005C3F5F">
        <w:rPr>
          <w:rFonts w:ascii="Arial" w:eastAsia="Times New Roman" w:hAnsi="Arial"/>
          <w:szCs w:val="24"/>
        </w:rPr>
        <w:t>n established</w:t>
      </w:r>
      <w:r>
        <w:rPr>
          <w:rFonts w:ascii="Arial" w:eastAsia="Times New Roman" w:hAnsi="Arial"/>
          <w:szCs w:val="24"/>
        </w:rPr>
        <w:t xml:space="preserve"> programme of work with </w:t>
      </w:r>
      <w:r w:rsidR="005C3F5F">
        <w:rPr>
          <w:rFonts w:ascii="Arial" w:eastAsia="Times New Roman" w:hAnsi="Arial"/>
          <w:szCs w:val="24"/>
        </w:rPr>
        <w:t xml:space="preserve">private landowners who own the sites, conservation </w:t>
      </w:r>
      <w:r>
        <w:rPr>
          <w:rFonts w:ascii="Arial" w:eastAsia="Times New Roman" w:hAnsi="Arial"/>
          <w:szCs w:val="24"/>
        </w:rPr>
        <w:t>partners and contractors</w:t>
      </w:r>
      <w:r w:rsidR="005C3F5F">
        <w:rPr>
          <w:rFonts w:ascii="Arial" w:eastAsia="Times New Roman" w:hAnsi="Arial"/>
          <w:szCs w:val="24"/>
        </w:rPr>
        <w:t>.</w:t>
      </w:r>
    </w:p>
    <w:p w14:paraId="448F049F" w14:textId="506D6F4F" w:rsidR="00A424FC" w:rsidRDefault="005C3F5F" w:rsidP="00A424FC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/>
          <w:szCs w:val="24"/>
        </w:rPr>
      </w:pPr>
      <w:r w:rsidRPr="00A424FC">
        <w:rPr>
          <w:rFonts w:ascii="Arial" w:eastAsia="Times New Roman" w:hAnsi="Arial"/>
          <w:szCs w:val="24"/>
        </w:rPr>
        <w:t xml:space="preserve">Implementing a programme of floodplain wetland habitat creation </w:t>
      </w:r>
      <w:r w:rsidR="00765AD8" w:rsidRPr="00A424FC">
        <w:rPr>
          <w:rFonts w:ascii="Arial" w:eastAsia="Times New Roman" w:hAnsi="Arial"/>
          <w:szCs w:val="24"/>
        </w:rPr>
        <w:t xml:space="preserve">at </w:t>
      </w:r>
      <w:r w:rsidRPr="00A424FC">
        <w:rPr>
          <w:rFonts w:ascii="Arial" w:eastAsia="Times New Roman" w:hAnsi="Arial"/>
          <w:szCs w:val="24"/>
        </w:rPr>
        <w:t xml:space="preserve">three sites, </w:t>
      </w:r>
      <w:r w:rsidR="00A424FC" w:rsidRPr="00A424FC">
        <w:rPr>
          <w:rFonts w:ascii="Arial" w:eastAsia="Times New Roman" w:hAnsi="Arial"/>
          <w:szCs w:val="24"/>
        </w:rPr>
        <w:t>with a focus on</w:t>
      </w:r>
      <w:r w:rsidRPr="00A424FC">
        <w:rPr>
          <w:rFonts w:ascii="Arial" w:eastAsia="Times New Roman" w:hAnsi="Arial"/>
          <w:szCs w:val="24"/>
        </w:rPr>
        <w:t xml:space="preserve"> pond creation</w:t>
      </w:r>
      <w:r w:rsidR="00A424FC">
        <w:rPr>
          <w:rFonts w:ascii="Arial" w:eastAsia="Times New Roman" w:hAnsi="Arial"/>
          <w:szCs w:val="24"/>
        </w:rPr>
        <w:t>.</w:t>
      </w:r>
    </w:p>
    <w:p w14:paraId="2041A74D" w14:textId="5DEAC462" w:rsidR="005C3F5F" w:rsidRPr="00A424FC" w:rsidRDefault="00A424FC" w:rsidP="00A424FC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/>
          <w:szCs w:val="24"/>
        </w:rPr>
      </w:pPr>
      <w:r w:rsidRPr="00A424FC">
        <w:rPr>
          <w:rFonts w:ascii="Arial" w:eastAsia="Times New Roman" w:hAnsi="Arial"/>
          <w:szCs w:val="24"/>
        </w:rPr>
        <w:lastRenderedPageBreak/>
        <w:t xml:space="preserve">Coordinating </w:t>
      </w:r>
      <w:r w:rsidR="005C3F5F" w:rsidRPr="00A424FC">
        <w:rPr>
          <w:rFonts w:ascii="Arial" w:eastAsia="Times New Roman" w:hAnsi="Arial"/>
          <w:szCs w:val="24"/>
        </w:rPr>
        <w:t xml:space="preserve">a citizen engagement programme, called GroWet, focused on the growing of a suite of 25 endangered wetland plants </w:t>
      </w:r>
      <w:r w:rsidR="00E30F86" w:rsidRPr="00A424FC">
        <w:rPr>
          <w:rFonts w:ascii="Arial" w:eastAsia="Times New Roman" w:hAnsi="Arial"/>
          <w:szCs w:val="24"/>
        </w:rPr>
        <w:t xml:space="preserve">in people’s </w:t>
      </w:r>
      <w:r w:rsidR="005C3F5F" w:rsidRPr="00A424FC">
        <w:rPr>
          <w:rFonts w:ascii="Arial" w:eastAsia="Times New Roman" w:hAnsi="Arial"/>
          <w:szCs w:val="24"/>
        </w:rPr>
        <w:t>home</w:t>
      </w:r>
      <w:r w:rsidR="00E30F86" w:rsidRPr="00A424FC">
        <w:rPr>
          <w:rFonts w:ascii="Arial" w:eastAsia="Times New Roman" w:hAnsi="Arial"/>
          <w:szCs w:val="24"/>
        </w:rPr>
        <w:t>s</w:t>
      </w:r>
      <w:r w:rsidR="005C3F5F" w:rsidRPr="00A424FC">
        <w:rPr>
          <w:rFonts w:ascii="Arial" w:eastAsia="Times New Roman" w:hAnsi="Arial"/>
          <w:szCs w:val="24"/>
        </w:rPr>
        <w:t xml:space="preserve">, and subsequent translocation to FHT and partner </w:t>
      </w:r>
      <w:r w:rsidR="00E30F86" w:rsidRPr="00A424FC">
        <w:rPr>
          <w:rFonts w:ascii="Arial" w:eastAsia="Times New Roman" w:hAnsi="Arial"/>
          <w:szCs w:val="24"/>
        </w:rPr>
        <w:t xml:space="preserve">pond and wetland </w:t>
      </w:r>
      <w:r w:rsidR="005C3F5F" w:rsidRPr="00A424FC">
        <w:rPr>
          <w:rFonts w:ascii="Arial" w:eastAsia="Times New Roman" w:hAnsi="Arial"/>
          <w:szCs w:val="24"/>
        </w:rPr>
        <w:t xml:space="preserve">creation and restoration sites. This programme has substantial engagement with both conservation literate and disadvantaged public </w:t>
      </w:r>
      <w:r w:rsidR="00E30F86" w:rsidRPr="00A424FC">
        <w:rPr>
          <w:rFonts w:ascii="Arial" w:eastAsia="Times New Roman" w:hAnsi="Arial"/>
          <w:szCs w:val="24"/>
        </w:rPr>
        <w:t>audiences</w:t>
      </w:r>
      <w:r w:rsidR="005C3F5F" w:rsidRPr="00A424FC">
        <w:rPr>
          <w:rFonts w:ascii="Arial" w:eastAsia="Times New Roman" w:hAnsi="Arial"/>
          <w:szCs w:val="24"/>
        </w:rPr>
        <w:t xml:space="preserve">, working closely with </w:t>
      </w:r>
      <w:r w:rsidR="00E30F86" w:rsidRPr="00A424FC">
        <w:rPr>
          <w:rFonts w:ascii="Arial" w:eastAsia="Times New Roman" w:hAnsi="Arial"/>
          <w:szCs w:val="24"/>
        </w:rPr>
        <w:t>professionals</w:t>
      </w:r>
      <w:r w:rsidR="005C3F5F" w:rsidRPr="00A424FC">
        <w:rPr>
          <w:rFonts w:ascii="Arial" w:eastAsia="Times New Roman" w:hAnsi="Arial"/>
          <w:szCs w:val="24"/>
        </w:rPr>
        <w:t xml:space="preserve"> and contractors involved in ‘green engagement’.</w:t>
      </w:r>
    </w:p>
    <w:p w14:paraId="79C60EC7" w14:textId="77777777" w:rsid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</w:p>
    <w:p w14:paraId="36151B75" w14:textId="3C0ED103" w:rsid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You will also be responsible for the recruitment and management of three young Trainees</w:t>
      </w:r>
      <w:r w:rsidR="00E30F86">
        <w:rPr>
          <w:rFonts w:ascii="Arial" w:eastAsia="Times New Roman" w:hAnsi="Arial"/>
          <w:szCs w:val="24"/>
        </w:rPr>
        <w:t>,</w:t>
      </w:r>
      <w:r>
        <w:rPr>
          <w:rFonts w:ascii="Arial" w:eastAsia="Times New Roman" w:hAnsi="Arial"/>
          <w:szCs w:val="24"/>
        </w:rPr>
        <w:t xml:space="preserve"> who we will integ</w:t>
      </w:r>
      <w:r w:rsidR="00E30F86">
        <w:rPr>
          <w:rFonts w:ascii="Arial" w:eastAsia="Times New Roman" w:hAnsi="Arial"/>
          <w:szCs w:val="24"/>
        </w:rPr>
        <w:t>rate closely into the programme</w:t>
      </w:r>
      <w:r>
        <w:rPr>
          <w:rFonts w:ascii="Arial" w:eastAsia="Times New Roman" w:hAnsi="Arial"/>
          <w:szCs w:val="24"/>
        </w:rPr>
        <w:t xml:space="preserve"> and with the work of Freshwater Habitats Trust and the New Conservation Partnership.</w:t>
      </w:r>
      <w:r w:rsidR="008C0762">
        <w:rPr>
          <w:rFonts w:ascii="Arial" w:eastAsia="Times New Roman" w:hAnsi="Arial"/>
          <w:szCs w:val="24"/>
        </w:rPr>
        <w:t xml:space="preserve"> You will also manage th</w:t>
      </w:r>
      <w:r>
        <w:rPr>
          <w:rFonts w:ascii="Arial" w:eastAsia="Times New Roman" w:hAnsi="Arial"/>
          <w:szCs w:val="24"/>
        </w:rPr>
        <w:t xml:space="preserve">e work of the projects 0.5 FTE Volunteer Co-ordinator, and co-ordinate with a Technical Advisor, a senior member of </w:t>
      </w:r>
      <w:r w:rsidR="00E30F86">
        <w:rPr>
          <w:rFonts w:ascii="Arial" w:eastAsia="Times New Roman" w:hAnsi="Arial"/>
          <w:szCs w:val="24"/>
        </w:rPr>
        <w:t xml:space="preserve">FHT staff </w:t>
      </w:r>
      <w:r>
        <w:rPr>
          <w:rFonts w:ascii="Arial" w:eastAsia="Times New Roman" w:hAnsi="Arial"/>
          <w:szCs w:val="24"/>
        </w:rPr>
        <w:t>specialising in the conservation of endangered wetland plants.</w:t>
      </w:r>
    </w:p>
    <w:p w14:paraId="5A2BC268" w14:textId="77777777" w:rsid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</w:p>
    <w:p w14:paraId="35624D58" w14:textId="6DE90064" w:rsid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These programmes are roughly equal in size and will require excellent management skills and the ability to drive a programme of practical conservation delivery, and the ability to engage with and motivate new enthusiastic</w:t>
      </w:r>
      <w:r w:rsidR="00E30F86">
        <w:rPr>
          <w:rFonts w:ascii="Arial" w:eastAsia="Times New Roman" w:hAnsi="Arial"/>
          <w:szCs w:val="24"/>
        </w:rPr>
        <w:t>,</w:t>
      </w:r>
      <w:r>
        <w:rPr>
          <w:rFonts w:ascii="Arial" w:eastAsia="Times New Roman" w:hAnsi="Arial"/>
          <w:szCs w:val="24"/>
        </w:rPr>
        <w:t xml:space="preserve"> but inexperienced</w:t>
      </w:r>
      <w:r w:rsidR="00E30F86">
        <w:rPr>
          <w:rFonts w:ascii="Arial" w:eastAsia="Times New Roman" w:hAnsi="Arial"/>
          <w:szCs w:val="24"/>
        </w:rPr>
        <w:t>,</w:t>
      </w:r>
      <w:r>
        <w:rPr>
          <w:rFonts w:ascii="Arial" w:eastAsia="Times New Roman" w:hAnsi="Arial"/>
          <w:szCs w:val="24"/>
        </w:rPr>
        <w:t xml:space="preserve"> staff.</w:t>
      </w:r>
    </w:p>
    <w:p w14:paraId="6C54144F" w14:textId="77777777" w:rsid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</w:p>
    <w:p w14:paraId="709C0086" w14:textId="148DD7AA" w:rsidR="005C3F5F" w:rsidRPr="005C3F5F" w:rsidRDefault="005C3F5F" w:rsidP="005C3F5F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You will be responsible for the day to day project budgeting, working closely with the Project Director and FHTs Finance Manager and S</w:t>
      </w:r>
      <w:r w:rsidR="00765AD8">
        <w:rPr>
          <w:rFonts w:ascii="Arial" w:eastAsia="Times New Roman" w:hAnsi="Arial"/>
          <w:szCs w:val="24"/>
        </w:rPr>
        <w:t xml:space="preserve">enior </w:t>
      </w:r>
      <w:r>
        <w:rPr>
          <w:rFonts w:ascii="Arial" w:eastAsia="Times New Roman" w:hAnsi="Arial"/>
          <w:szCs w:val="24"/>
        </w:rPr>
        <w:t>M</w:t>
      </w:r>
      <w:r w:rsidR="00765AD8">
        <w:rPr>
          <w:rFonts w:ascii="Arial" w:eastAsia="Times New Roman" w:hAnsi="Arial"/>
          <w:szCs w:val="24"/>
        </w:rPr>
        <w:t xml:space="preserve">anagement </w:t>
      </w:r>
      <w:r>
        <w:rPr>
          <w:rFonts w:ascii="Arial" w:eastAsia="Times New Roman" w:hAnsi="Arial"/>
          <w:szCs w:val="24"/>
        </w:rPr>
        <w:t>T</w:t>
      </w:r>
      <w:r w:rsidR="00765AD8">
        <w:rPr>
          <w:rFonts w:ascii="Arial" w:eastAsia="Times New Roman" w:hAnsi="Arial"/>
          <w:szCs w:val="24"/>
        </w:rPr>
        <w:t>eam.</w:t>
      </w:r>
    </w:p>
    <w:p w14:paraId="041FE1C8" w14:textId="77777777" w:rsidR="00441CF3" w:rsidRDefault="00441CF3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7502863A" w14:textId="5B4FDFB6" w:rsidR="00441CF3" w:rsidRPr="004157D1" w:rsidRDefault="00441CF3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/>
          <w:szCs w:val="24"/>
        </w:rPr>
        <w:t xml:space="preserve">Further information on </w:t>
      </w:r>
      <w:r w:rsidR="008C0762">
        <w:rPr>
          <w:rFonts w:ascii="Arial" w:eastAsia="Times New Roman" w:hAnsi="Arial"/>
          <w:szCs w:val="24"/>
        </w:rPr>
        <w:t xml:space="preserve">the details of the project, including </w:t>
      </w:r>
      <w:r w:rsidR="00E30F86">
        <w:rPr>
          <w:rFonts w:ascii="Arial" w:eastAsia="Times New Roman" w:hAnsi="Arial"/>
          <w:szCs w:val="24"/>
        </w:rPr>
        <w:t xml:space="preserve">details of the </w:t>
      </w:r>
      <w:r>
        <w:rPr>
          <w:rFonts w:ascii="Arial" w:eastAsia="Times New Roman" w:hAnsi="Arial"/>
          <w:szCs w:val="24"/>
        </w:rPr>
        <w:t>Work Program</w:t>
      </w:r>
      <w:r w:rsidR="005C3F5F">
        <w:rPr>
          <w:rFonts w:ascii="Arial" w:eastAsia="Times New Roman" w:hAnsi="Arial"/>
          <w:szCs w:val="24"/>
        </w:rPr>
        <w:t xml:space="preserve">me you will </w:t>
      </w:r>
      <w:r>
        <w:rPr>
          <w:rFonts w:ascii="Arial" w:eastAsia="Times New Roman" w:hAnsi="Arial"/>
          <w:szCs w:val="24"/>
        </w:rPr>
        <w:t>be running, are available from Lisa Stephens</w:t>
      </w:r>
      <w:r w:rsidR="00765AD8">
        <w:rPr>
          <w:rFonts w:ascii="Arial" w:eastAsia="Times New Roman" w:hAnsi="Arial"/>
          <w:szCs w:val="24"/>
        </w:rPr>
        <w:t xml:space="preserve"> (</w:t>
      </w:r>
      <w:r w:rsidR="000744D6" w:rsidRPr="000744D6">
        <w:rPr>
          <w:rFonts w:ascii="Arial" w:eastAsia="Times New Roman" w:hAnsi="Arial"/>
          <w:szCs w:val="24"/>
        </w:rPr>
        <w:t>lstevens@freshwaterhabitats.org.uk</w:t>
      </w:r>
      <w:r w:rsidR="00765AD8">
        <w:rPr>
          <w:rFonts w:ascii="Arial" w:eastAsia="Times New Roman" w:hAnsi="Arial"/>
          <w:szCs w:val="24"/>
        </w:rPr>
        <w:t>)</w:t>
      </w:r>
      <w:r>
        <w:rPr>
          <w:rFonts w:ascii="Arial" w:eastAsia="Times New Roman" w:hAnsi="Arial"/>
          <w:szCs w:val="24"/>
        </w:rPr>
        <w:t>.</w:t>
      </w:r>
    </w:p>
    <w:p w14:paraId="2AF05AFB" w14:textId="77777777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1C27C412" w14:textId="77777777" w:rsidR="008C0762" w:rsidRPr="004157D1" w:rsidRDefault="008C0762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FC" w14:textId="77777777" w:rsidR="004157D1" w:rsidRPr="00423368" w:rsidRDefault="004157D1" w:rsidP="00B4070F">
      <w:pPr>
        <w:keepNext/>
        <w:spacing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Key responsibilities</w:t>
      </w:r>
    </w:p>
    <w:p w14:paraId="7AAD006F" w14:textId="27CF0DFE" w:rsidR="00A748F2" w:rsidRPr="00A748F2" w:rsidRDefault="00441CF3" w:rsidP="00A748F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510B6">
        <w:rPr>
          <w:rFonts w:ascii="Arial" w:hAnsi="Arial" w:cs="Arial"/>
          <w:u w:val="single"/>
        </w:rPr>
        <w:t>Project management</w:t>
      </w:r>
      <w:r w:rsidR="00A748F2" w:rsidRPr="00A748F2">
        <w:rPr>
          <w:rFonts w:ascii="Arial" w:hAnsi="Arial" w:cs="Arial"/>
        </w:rPr>
        <w:t>:</w:t>
      </w:r>
    </w:p>
    <w:p w14:paraId="5CDF2536" w14:textId="0B362FFC" w:rsidR="009A5D21" w:rsidRPr="009A5D21" w:rsidRDefault="00765AD8" w:rsidP="009A5D2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5D21">
        <w:rPr>
          <w:rFonts w:ascii="Arial" w:hAnsi="Arial" w:cs="Arial"/>
        </w:rPr>
        <w:t xml:space="preserve">Financial management of the project </w:t>
      </w:r>
      <w:r w:rsidR="009A5D21" w:rsidRPr="009A5D21">
        <w:rPr>
          <w:rFonts w:ascii="Arial" w:hAnsi="Arial" w:cs="Arial"/>
        </w:rPr>
        <w:t xml:space="preserve">including: (i) </w:t>
      </w:r>
      <w:r w:rsidRPr="009A5D21">
        <w:rPr>
          <w:rFonts w:ascii="Arial" w:hAnsi="Arial" w:cs="Arial"/>
        </w:rPr>
        <w:t xml:space="preserve">regular (monthly) reporting to the Project Director and </w:t>
      </w:r>
      <w:r w:rsidR="009A5D21" w:rsidRPr="009A5D21">
        <w:rPr>
          <w:rFonts w:ascii="Arial" w:hAnsi="Arial" w:cs="Arial"/>
        </w:rPr>
        <w:t xml:space="preserve">the Senior Management Team and (ii) </w:t>
      </w:r>
      <w:r w:rsidR="009A5D21">
        <w:rPr>
          <w:rFonts w:ascii="Arial" w:hAnsi="Arial" w:cs="Arial"/>
        </w:rPr>
        <w:t>g</w:t>
      </w:r>
      <w:r w:rsidR="009A5D21" w:rsidRPr="009A5D21">
        <w:rPr>
          <w:rFonts w:ascii="Arial" w:hAnsi="Arial" w:cs="Arial"/>
        </w:rPr>
        <w:t>rant claim and reporting to the National Lottery Heritage Fund.</w:t>
      </w:r>
    </w:p>
    <w:p w14:paraId="70C5F56B" w14:textId="0ED96FD4" w:rsidR="00A748F2" w:rsidRPr="00A748F2" w:rsidRDefault="008C0762" w:rsidP="00A748F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Working with partner organisations (e.g. National Trust, Thames Water)</w:t>
      </w:r>
      <w:r w:rsidR="00707318">
        <w:rPr>
          <w:rFonts w:ascii="Arial" w:hAnsi="Arial" w:cs="Arial"/>
        </w:rPr>
        <w:t xml:space="preserve"> and private landowners</w:t>
      </w:r>
      <w:r>
        <w:rPr>
          <w:rFonts w:ascii="Arial" w:hAnsi="Arial" w:cs="Arial"/>
        </w:rPr>
        <w:t xml:space="preserve"> to deliver </w:t>
      </w:r>
      <w:r w:rsidR="00707318">
        <w:rPr>
          <w:rFonts w:ascii="Arial" w:hAnsi="Arial" w:cs="Arial"/>
        </w:rPr>
        <w:t xml:space="preserve">a set programme of </w:t>
      </w:r>
      <w:r>
        <w:rPr>
          <w:rFonts w:ascii="Arial" w:hAnsi="Arial" w:cs="Arial"/>
        </w:rPr>
        <w:t>practical habitat creation on their sites</w:t>
      </w:r>
      <w:r w:rsidR="00765AD8">
        <w:rPr>
          <w:rFonts w:ascii="Arial" w:hAnsi="Arial" w:cs="Arial"/>
        </w:rPr>
        <w:t>.</w:t>
      </w:r>
    </w:p>
    <w:p w14:paraId="2DF1C303" w14:textId="3040C3F2" w:rsidR="00A748F2" w:rsidRPr="00A748F2" w:rsidRDefault="009A5D21" w:rsidP="00A748F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Identifying and m</w:t>
      </w:r>
      <w:r w:rsidR="008C0762">
        <w:rPr>
          <w:rFonts w:ascii="Arial" w:hAnsi="Arial" w:cs="Arial"/>
        </w:rPr>
        <w:t xml:space="preserve">anaging </w:t>
      </w:r>
      <w:r>
        <w:rPr>
          <w:rFonts w:ascii="Arial" w:hAnsi="Arial" w:cs="Arial"/>
        </w:rPr>
        <w:t xml:space="preserve">habitat delivery </w:t>
      </w:r>
      <w:r w:rsidR="008C0762">
        <w:rPr>
          <w:rFonts w:ascii="Arial" w:hAnsi="Arial" w:cs="Arial"/>
        </w:rPr>
        <w:t>contractors</w:t>
      </w:r>
      <w:r w:rsidR="00A748F2">
        <w:rPr>
          <w:rFonts w:ascii="Arial" w:hAnsi="Arial" w:cs="Arial"/>
        </w:rPr>
        <w:t>.</w:t>
      </w:r>
    </w:p>
    <w:p w14:paraId="24E23699" w14:textId="53E1E6A8" w:rsidR="00E30F86" w:rsidRPr="00E30F86" w:rsidRDefault="000744D6" w:rsidP="00E30F8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 xml:space="preserve">Overall management of the project’s community engagement </w:t>
      </w:r>
      <w:r w:rsidR="00E30F86">
        <w:rPr>
          <w:rFonts w:ascii="Arial" w:hAnsi="Arial" w:cs="Arial"/>
        </w:rPr>
        <w:t xml:space="preserve">programme </w:t>
      </w:r>
      <w:r w:rsidR="001071B1">
        <w:rPr>
          <w:rFonts w:ascii="Arial" w:hAnsi="Arial" w:cs="Arial"/>
        </w:rPr>
        <w:t xml:space="preserve">(including work of 0.5 FTE Community Engagement Officer) </w:t>
      </w:r>
      <w:r w:rsidR="009A5D21">
        <w:rPr>
          <w:rFonts w:ascii="Arial" w:hAnsi="Arial" w:cs="Arial"/>
        </w:rPr>
        <w:t xml:space="preserve">in and around Oxford </w:t>
      </w:r>
      <w:r w:rsidR="00707318">
        <w:rPr>
          <w:rFonts w:ascii="Arial" w:hAnsi="Arial" w:cs="Arial"/>
        </w:rPr>
        <w:t xml:space="preserve">which includes </w:t>
      </w:r>
      <w:r w:rsidR="00E30F86">
        <w:rPr>
          <w:rFonts w:ascii="Arial" w:hAnsi="Arial" w:cs="Arial"/>
        </w:rPr>
        <w:t>grow</w:t>
      </w:r>
      <w:r w:rsidR="00707318">
        <w:rPr>
          <w:rFonts w:ascii="Arial" w:hAnsi="Arial" w:cs="Arial"/>
        </w:rPr>
        <w:t>ing</w:t>
      </w:r>
      <w:r w:rsidR="00E30F86">
        <w:rPr>
          <w:rFonts w:ascii="Arial" w:hAnsi="Arial" w:cs="Arial"/>
        </w:rPr>
        <w:t xml:space="preserve"> uncommon wetland plants</w:t>
      </w:r>
      <w:r w:rsidR="00707318">
        <w:rPr>
          <w:rFonts w:ascii="Arial" w:hAnsi="Arial" w:cs="Arial"/>
        </w:rPr>
        <w:t xml:space="preserve"> at private homes and community sites</w:t>
      </w:r>
      <w:r w:rsidR="00E30F86">
        <w:rPr>
          <w:rFonts w:ascii="Arial" w:hAnsi="Arial" w:cs="Arial"/>
        </w:rPr>
        <w:t xml:space="preserve"> </w:t>
      </w:r>
      <w:r w:rsidR="009A5D21">
        <w:rPr>
          <w:rFonts w:ascii="Arial" w:hAnsi="Arial" w:cs="Arial"/>
        </w:rPr>
        <w:t>prior to re-introduction in the wild</w:t>
      </w:r>
      <w:r w:rsidR="001071B1">
        <w:rPr>
          <w:rFonts w:ascii="Arial" w:hAnsi="Arial" w:cs="Arial"/>
        </w:rPr>
        <w:t xml:space="preserve"> </w:t>
      </w:r>
      <w:r w:rsidR="009A5D21">
        <w:rPr>
          <w:rFonts w:ascii="Arial" w:hAnsi="Arial" w:cs="Arial"/>
        </w:rPr>
        <w:t xml:space="preserve">at FHT </w:t>
      </w:r>
      <w:r w:rsidR="00E30F86">
        <w:rPr>
          <w:rFonts w:ascii="Arial" w:hAnsi="Arial" w:cs="Arial"/>
        </w:rPr>
        <w:t>and partner habitat creation and restoration sites</w:t>
      </w:r>
      <w:r w:rsidR="009A5D21">
        <w:rPr>
          <w:rFonts w:ascii="Arial" w:hAnsi="Arial" w:cs="Arial"/>
        </w:rPr>
        <w:t>.</w:t>
      </w:r>
    </w:p>
    <w:p w14:paraId="2C8F58AA" w14:textId="77777777" w:rsidR="009A5D21" w:rsidRDefault="009A5D21" w:rsidP="00A748F2">
      <w:pPr>
        <w:spacing w:after="0" w:line="240" w:lineRule="auto"/>
        <w:rPr>
          <w:rFonts w:ascii="Arial" w:hAnsi="Arial" w:cs="Arial"/>
        </w:rPr>
      </w:pPr>
    </w:p>
    <w:p w14:paraId="52EF66F1" w14:textId="44F87C12" w:rsidR="00A748F2" w:rsidRPr="00A748F2" w:rsidRDefault="00441CF3" w:rsidP="00A748F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510B6">
        <w:rPr>
          <w:rFonts w:ascii="Arial" w:eastAsia="Times New Roman" w:hAnsi="Arial" w:cs="Arial"/>
          <w:szCs w:val="24"/>
          <w:u w:val="single"/>
        </w:rPr>
        <w:t>Staff management, training and development</w:t>
      </w:r>
      <w:r w:rsidR="00A748F2">
        <w:rPr>
          <w:rFonts w:ascii="Arial" w:eastAsia="Times New Roman" w:hAnsi="Arial" w:cs="Arial"/>
          <w:szCs w:val="24"/>
        </w:rPr>
        <w:t>:</w:t>
      </w:r>
    </w:p>
    <w:p w14:paraId="7D72FC4D" w14:textId="1897DE23" w:rsidR="00A748F2" w:rsidRPr="00A748F2" w:rsidRDefault="008C0762" w:rsidP="00A748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Recruitment of three Trainees who will have a 12</w:t>
      </w:r>
      <w:r w:rsidR="009A5D21">
        <w:rPr>
          <w:rFonts w:ascii="Arial" w:hAnsi="Arial" w:cs="Arial"/>
        </w:rPr>
        <w:t>-</w:t>
      </w:r>
      <w:r>
        <w:rPr>
          <w:rFonts w:ascii="Arial" w:hAnsi="Arial" w:cs="Arial"/>
        </w:rPr>
        <w:t>month posting with FHT</w:t>
      </w:r>
      <w:r w:rsidR="00A748F2">
        <w:rPr>
          <w:rFonts w:ascii="Arial" w:hAnsi="Arial" w:cs="Arial"/>
        </w:rPr>
        <w:t>.</w:t>
      </w:r>
    </w:p>
    <w:p w14:paraId="07EE0B7F" w14:textId="15319652" w:rsidR="009A5D21" w:rsidRPr="000744D6" w:rsidRDefault="009A5D21" w:rsidP="00A748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 xml:space="preserve">Development of a </w:t>
      </w:r>
      <w:r w:rsidR="008C0762">
        <w:rPr>
          <w:rFonts w:ascii="Arial" w:hAnsi="Arial" w:cs="Arial"/>
        </w:rPr>
        <w:t xml:space="preserve">Trainees </w:t>
      </w:r>
      <w:r>
        <w:rPr>
          <w:rFonts w:ascii="Arial" w:hAnsi="Arial" w:cs="Arial"/>
        </w:rPr>
        <w:t>work program.</w:t>
      </w:r>
    </w:p>
    <w:p w14:paraId="0C935219" w14:textId="0B97CA1A" w:rsidR="008C0762" w:rsidRPr="00A748F2" w:rsidRDefault="008C0762" w:rsidP="00A748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 xml:space="preserve">Day to day management of the </w:t>
      </w:r>
      <w:r w:rsidR="001071B1">
        <w:rPr>
          <w:rFonts w:ascii="Arial" w:hAnsi="Arial" w:cs="Arial"/>
        </w:rPr>
        <w:t>Community Engagement Officer</w:t>
      </w:r>
      <w:r>
        <w:rPr>
          <w:rFonts w:ascii="Arial" w:hAnsi="Arial" w:cs="Arial"/>
        </w:rPr>
        <w:t>, who is an experienced FHT Project Officer</w:t>
      </w:r>
      <w:r w:rsidR="00707318">
        <w:rPr>
          <w:rFonts w:ascii="Arial" w:hAnsi="Arial" w:cs="Arial"/>
        </w:rPr>
        <w:t xml:space="preserve">, </w:t>
      </w:r>
      <w:r w:rsidR="009A5D21">
        <w:rPr>
          <w:rFonts w:ascii="Arial" w:hAnsi="Arial" w:cs="Arial"/>
        </w:rPr>
        <w:t>and Trainees.</w:t>
      </w:r>
    </w:p>
    <w:p w14:paraId="730F4BD8" w14:textId="170E9147" w:rsidR="00A748F2" w:rsidRDefault="00A748F2" w:rsidP="008C0762">
      <w:pPr>
        <w:spacing w:after="0" w:line="240" w:lineRule="auto"/>
        <w:rPr>
          <w:rFonts w:ascii="Arial" w:hAnsi="Arial" w:cs="Arial"/>
        </w:rPr>
      </w:pPr>
    </w:p>
    <w:p w14:paraId="24E82131" w14:textId="22F6D834" w:rsidR="008C0762" w:rsidRDefault="008C0762" w:rsidP="008C0762">
      <w:pPr>
        <w:spacing w:after="0" w:line="240" w:lineRule="auto"/>
        <w:rPr>
          <w:rFonts w:ascii="Arial" w:hAnsi="Arial" w:cs="Arial"/>
        </w:rPr>
      </w:pPr>
      <w:r w:rsidRPr="005510B6">
        <w:rPr>
          <w:rFonts w:ascii="Arial" w:hAnsi="Arial" w:cs="Arial"/>
          <w:u w:val="single"/>
        </w:rPr>
        <w:t>Project communications</w:t>
      </w:r>
      <w:r w:rsidR="005510B6">
        <w:rPr>
          <w:rFonts w:ascii="Arial" w:hAnsi="Arial" w:cs="Arial"/>
        </w:rPr>
        <w:t>:</w:t>
      </w:r>
    </w:p>
    <w:p w14:paraId="784E2AD1" w14:textId="21C0F13F" w:rsidR="008C0762" w:rsidRPr="008C0762" w:rsidRDefault="008C0762" w:rsidP="008C0762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8C0762">
        <w:rPr>
          <w:rFonts w:ascii="Arial" w:hAnsi="Arial" w:cs="Arial"/>
        </w:rPr>
        <w:t xml:space="preserve">Working with the FHT Communications Team </w:t>
      </w:r>
      <w:r w:rsidR="009A5D21">
        <w:rPr>
          <w:rFonts w:ascii="Arial" w:hAnsi="Arial" w:cs="Arial"/>
        </w:rPr>
        <w:t>to deliver the communication</w:t>
      </w:r>
      <w:r w:rsidRPr="008C0762">
        <w:rPr>
          <w:rFonts w:ascii="Arial" w:hAnsi="Arial" w:cs="Arial"/>
        </w:rPr>
        <w:t xml:space="preserve"> </w:t>
      </w:r>
      <w:r w:rsidR="009A5D21">
        <w:rPr>
          <w:rFonts w:ascii="Arial" w:hAnsi="Arial" w:cs="Arial"/>
        </w:rPr>
        <w:t>p</w:t>
      </w:r>
      <w:r w:rsidRPr="008C0762">
        <w:rPr>
          <w:rFonts w:ascii="Arial" w:hAnsi="Arial" w:cs="Arial"/>
        </w:rPr>
        <w:t>lan</w:t>
      </w:r>
      <w:r w:rsidR="009A5D21">
        <w:rPr>
          <w:rFonts w:ascii="Arial" w:hAnsi="Arial" w:cs="Arial"/>
        </w:rPr>
        <w:t xml:space="preserve"> for the project</w:t>
      </w:r>
      <w:r w:rsidRPr="008C0762">
        <w:rPr>
          <w:rFonts w:ascii="Arial" w:hAnsi="Arial" w:cs="Arial"/>
        </w:rPr>
        <w:t>.</w:t>
      </w:r>
    </w:p>
    <w:p w14:paraId="1D632C4D" w14:textId="77777777" w:rsidR="00A748F2" w:rsidRDefault="00A748F2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B13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Additional general responsibilities for the post holder</w:t>
      </w:r>
    </w:p>
    <w:p w14:paraId="231004FE" w14:textId="6A3DA53E" w:rsidR="00B4070F" w:rsidRPr="00B4070F" w:rsidRDefault="004157D1" w:rsidP="00B4070F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  <w:bCs/>
        </w:rPr>
      </w:pPr>
      <w:r w:rsidRPr="004157D1">
        <w:rPr>
          <w:rFonts w:ascii="Arial" w:eastAsia="Times New Roman" w:hAnsi="Arial" w:cs="Arial"/>
        </w:rPr>
        <w:t>Help to build a positive relationship between Freshwater Habitats Trust and its partners</w:t>
      </w:r>
      <w:r w:rsidR="00B4070F">
        <w:rPr>
          <w:rFonts w:ascii="Arial" w:eastAsia="Times New Roman" w:hAnsi="Arial" w:cs="Arial"/>
        </w:rPr>
        <w:t>.</w:t>
      </w:r>
    </w:p>
    <w:p w14:paraId="59F92CBD" w14:textId="54A78A77" w:rsidR="00B4070F" w:rsidRPr="00B4070F" w:rsidRDefault="00B4070F" w:rsidP="00B4070F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Understand and follow FHT’s internal procedures including Health and Safety, information management systems, site protocols etc.</w:t>
      </w:r>
    </w:p>
    <w:p w14:paraId="2AF05B15" w14:textId="05E4B756" w:rsidR="0087769D" w:rsidRDefault="004157D1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Work closely and constructively with your manager</w:t>
      </w:r>
      <w:r w:rsidR="0025739C">
        <w:rPr>
          <w:rFonts w:ascii="Arial" w:eastAsia="Times New Roman" w:hAnsi="Arial" w:cs="Arial"/>
        </w:rPr>
        <w:t xml:space="preserve"> and colleagues</w:t>
      </w:r>
      <w:r w:rsidRPr="004157D1">
        <w:rPr>
          <w:rFonts w:ascii="Arial" w:eastAsia="Times New Roman" w:hAnsi="Arial" w:cs="Arial"/>
        </w:rPr>
        <w:t xml:space="preserve"> in all areas of your responsibility.</w:t>
      </w:r>
    </w:p>
    <w:p w14:paraId="2AF05B16" w14:textId="0C8DDCE7" w:rsidR="0087769D" w:rsidRPr="0087769D" w:rsidRDefault="0087769D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 xml:space="preserve">Undertake other duties as the </w:t>
      </w:r>
      <w:r w:rsidR="003B13EA">
        <w:rPr>
          <w:rFonts w:ascii="Arial" w:eastAsia="Times New Roman" w:hAnsi="Arial" w:cs="Arial"/>
        </w:rPr>
        <w:t>S</w:t>
      </w:r>
      <w:r w:rsidR="003B13EA" w:rsidRPr="0087769D">
        <w:rPr>
          <w:rFonts w:ascii="Arial" w:eastAsia="Times New Roman" w:hAnsi="Arial" w:cs="Arial"/>
        </w:rPr>
        <w:t xml:space="preserve">enior </w:t>
      </w:r>
      <w:r w:rsidR="003B13EA">
        <w:rPr>
          <w:rFonts w:ascii="Arial" w:eastAsia="Times New Roman" w:hAnsi="Arial" w:cs="Arial"/>
        </w:rPr>
        <w:t>M</w:t>
      </w:r>
      <w:r w:rsidR="003B13EA" w:rsidRPr="0087769D">
        <w:rPr>
          <w:rFonts w:ascii="Arial" w:eastAsia="Times New Roman" w:hAnsi="Arial" w:cs="Arial"/>
        </w:rPr>
        <w:t xml:space="preserve">anagement </w:t>
      </w:r>
      <w:r w:rsidR="003B13EA">
        <w:rPr>
          <w:rFonts w:ascii="Arial" w:eastAsia="Times New Roman" w:hAnsi="Arial" w:cs="Arial"/>
        </w:rPr>
        <w:t>T</w:t>
      </w:r>
      <w:r w:rsidR="003B13EA" w:rsidRPr="0087769D">
        <w:rPr>
          <w:rFonts w:ascii="Arial" w:eastAsia="Times New Roman" w:hAnsi="Arial" w:cs="Arial"/>
        </w:rPr>
        <w:t xml:space="preserve">eam </w:t>
      </w:r>
      <w:r w:rsidRPr="0087769D">
        <w:rPr>
          <w:rFonts w:ascii="Arial" w:eastAsia="Times New Roman" w:hAnsi="Arial" w:cs="Arial"/>
        </w:rPr>
        <w:t>may from time to time require.</w:t>
      </w:r>
    </w:p>
    <w:p w14:paraId="2AF05B17" w14:textId="668C1ADB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7EF2BB6" w14:textId="77777777" w:rsidR="00B4070F" w:rsidRPr="004157D1" w:rsidRDefault="00B4070F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B18" w14:textId="77777777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Competencies</w:t>
      </w:r>
    </w:p>
    <w:p w14:paraId="2AF05B19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Qualifications</w:t>
      </w:r>
    </w:p>
    <w:p w14:paraId="1A4A51FA" w14:textId="47079BA1" w:rsidR="00441CF3" w:rsidRPr="000309D9" w:rsidRDefault="00441CF3">
      <w:pPr>
        <w:pStyle w:val="ListParagraph"/>
        <w:keepNext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Degree or equivalent in a relevant subject</w:t>
      </w:r>
      <w:r w:rsidR="00A424FC">
        <w:rPr>
          <w:rFonts w:ascii="Arial" w:eastAsia="Times New Roman" w:hAnsi="Arial" w:cs="Arial"/>
        </w:rPr>
        <w:t xml:space="preserve"> (at least </w:t>
      </w:r>
      <w:r w:rsidR="000744D6">
        <w:rPr>
          <w:rFonts w:ascii="Arial" w:eastAsia="Times New Roman" w:hAnsi="Arial" w:cs="Arial"/>
        </w:rPr>
        <w:t xml:space="preserve">a </w:t>
      </w:r>
      <w:r w:rsidR="00A424FC">
        <w:rPr>
          <w:rFonts w:ascii="Arial" w:eastAsia="Times New Roman" w:hAnsi="Arial" w:cs="Arial"/>
        </w:rPr>
        <w:t>2:1)</w:t>
      </w:r>
      <w:r w:rsidRPr="000309D9">
        <w:rPr>
          <w:rFonts w:ascii="Arial" w:eastAsia="Times New Roman" w:hAnsi="Arial" w:cs="Arial"/>
        </w:rPr>
        <w:t>.</w:t>
      </w:r>
    </w:p>
    <w:p w14:paraId="65E075A5" w14:textId="19EDB2ED" w:rsidR="00441CF3" w:rsidRPr="000309D9" w:rsidRDefault="00441CF3" w:rsidP="001071B1">
      <w:pPr>
        <w:pStyle w:val="ListParagraph"/>
        <w:keepNext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Full current driving licence</w:t>
      </w:r>
      <w:r w:rsidR="00A424FC">
        <w:rPr>
          <w:rFonts w:ascii="Arial" w:eastAsia="Times New Roman" w:hAnsi="Arial" w:cs="Arial"/>
        </w:rPr>
        <w:t>.</w:t>
      </w:r>
    </w:p>
    <w:p w14:paraId="4B49176E" w14:textId="77777777" w:rsidR="00B4070F" w:rsidRDefault="00B4070F" w:rsidP="000309D9">
      <w:pPr>
        <w:spacing w:before="120" w:after="120"/>
      </w:pPr>
    </w:p>
    <w:p w14:paraId="2AF05B1B" w14:textId="090977E4" w:rsidR="004157D1" w:rsidRPr="00423368" w:rsidRDefault="004157D1" w:rsidP="00B4070F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Knowledge and experience </w:t>
      </w:r>
    </w:p>
    <w:p w14:paraId="3EB7F366" w14:textId="77777777" w:rsidR="00A424FC" w:rsidRPr="000309D9" w:rsidRDefault="00A424FC" w:rsidP="000744D6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Proven </w:t>
      </w:r>
      <w:r w:rsidRPr="000309D9">
        <w:rPr>
          <w:rFonts w:ascii="Arial" w:eastAsia="Times New Roman" w:hAnsi="Arial" w:cs="Arial"/>
        </w:rPr>
        <w:t>project and budget management skills</w:t>
      </w:r>
      <w:r>
        <w:rPr>
          <w:rFonts w:ascii="Arial" w:eastAsia="Times New Roman" w:hAnsi="Arial" w:cs="Arial"/>
        </w:rPr>
        <w:t>.</w:t>
      </w:r>
      <w:r w:rsidRPr="000309D9">
        <w:rPr>
          <w:rFonts w:ascii="Arial" w:eastAsia="Times New Roman" w:hAnsi="Arial" w:cs="Arial"/>
        </w:rPr>
        <w:t xml:space="preserve"> </w:t>
      </w:r>
    </w:p>
    <w:p w14:paraId="1DDDAF21" w14:textId="5A240FFB" w:rsidR="000309D9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Proven experience of managing multi-partner projects in the field of practical habitat creation and management, including on the ground delivery AND/OR working with citizen groups to deliver practical conservation outcomes</w:t>
      </w:r>
      <w:r w:rsidR="00A424FC">
        <w:rPr>
          <w:rFonts w:ascii="Arial" w:eastAsia="Times New Roman" w:hAnsi="Arial" w:cs="Arial"/>
        </w:rPr>
        <w:t>.</w:t>
      </w:r>
    </w:p>
    <w:p w14:paraId="3485E6E0" w14:textId="6E0C13B2" w:rsidR="00A424FC" w:rsidRPr="000309D9" w:rsidRDefault="00A424FC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Experience of staff management.</w:t>
      </w:r>
    </w:p>
    <w:p w14:paraId="1355797C" w14:textId="5930F48E" w:rsidR="000309D9" w:rsidRPr="000309D9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Good knowledge of restoration ecology for both freshwater and wetland habitat</w:t>
      </w:r>
      <w:r w:rsidR="00A424FC">
        <w:rPr>
          <w:rFonts w:ascii="Arial" w:eastAsia="Times New Roman" w:hAnsi="Arial" w:cs="Arial"/>
        </w:rPr>
        <w:t>.</w:t>
      </w:r>
    </w:p>
    <w:p w14:paraId="47AB01E5" w14:textId="4622C364" w:rsidR="000309D9" w:rsidRPr="000309D9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Ideally, experience of contractor management</w:t>
      </w:r>
      <w:r w:rsidR="00A424FC">
        <w:rPr>
          <w:rFonts w:ascii="Arial" w:eastAsia="Times New Roman" w:hAnsi="Arial" w:cs="Arial"/>
        </w:rPr>
        <w:t>.</w:t>
      </w:r>
    </w:p>
    <w:p w14:paraId="06749479" w14:textId="6C2E843A" w:rsidR="000309D9" w:rsidRPr="000309D9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0309D9">
        <w:rPr>
          <w:rFonts w:ascii="Arial" w:eastAsia="Times New Roman" w:hAnsi="Arial" w:cs="Arial"/>
        </w:rPr>
        <w:t>Knowledge of land management stakeholders and policy</w:t>
      </w:r>
      <w:r w:rsidR="00A424FC">
        <w:rPr>
          <w:rFonts w:ascii="Arial" w:eastAsia="Times New Roman" w:hAnsi="Arial" w:cs="Arial"/>
        </w:rPr>
        <w:t>.</w:t>
      </w:r>
      <w:r w:rsidRPr="000309D9">
        <w:rPr>
          <w:rFonts w:ascii="Arial" w:eastAsia="Times New Roman" w:hAnsi="Arial" w:cs="Arial"/>
        </w:rPr>
        <w:t xml:space="preserve"> </w:t>
      </w:r>
    </w:p>
    <w:p w14:paraId="2AF05B1F" w14:textId="3D37B45F" w:rsidR="004157D1" w:rsidRPr="004157D1" w:rsidRDefault="00B4070F" w:rsidP="000744D6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Computer literate: Word and Excel are essential</w:t>
      </w:r>
      <w:r w:rsidR="00A424FC">
        <w:rPr>
          <w:rFonts w:ascii="Arial" w:eastAsia="Times New Roman" w:hAnsi="Arial" w:cs="Arial"/>
        </w:rPr>
        <w:t>, GIS is desirable.</w:t>
      </w:r>
    </w:p>
    <w:p w14:paraId="2AF05B20" w14:textId="7365DC6E" w:rsidR="004157D1" w:rsidRPr="004157D1" w:rsidRDefault="004157D1" w:rsidP="000744D6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Proven ability to communicate effectively</w:t>
      </w:r>
      <w:r w:rsidR="00A424FC">
        <w:rPr>
          <w:rFonts w:ascii="Arial" w:eastAsia="Times New Roman" w:hAnsi="Arial" w:cs="Arial"/>
        </w:rPr>
        <w:t xml:space="preserve"> with a range of stakeholders</w:t>
      </w:r>
      <w:r w:rsidR="00B4070F">
        <w:rPr>
          <w:rFonts w:ascii="Arial" w:eastAsia="Times New Roman" w:hAnsi="Arial" w:cs="Arial"/>
        </w:rPr>
        <w:t xml:space="preserve">, </w:t>
      </w:r>
      <w:r w:rsidR="00A424FC">
        <w:rPr>
          <w:rFonts w:ascii="Arial" w:eastAsia="Times New Roman" w:hAnsi="Arial" w:cs="Arial"/>
        </w:rPr>
        <w:t>including</w:t>
      </w:r>
      <w:r w:rsidR="00B4070F">
        <w:rPr>
          <w:rFonts w:ascii="Arial" w:eastAsia="Times New Roman" w:hAnsi="Arial" w:cs="Arial"/>
        </w:rPr>
        <w:t xml:space="preserve"> landowners</w:t>
      </w:r>
      <w:r w:rsidR="000F2FAA">
        <w:rPr>
          <w:rFonts w:ascii="Arial" w:eastAsia="Times New Roman" w:hAnsi="Arial" w:cs="Arial"/>
        </w:rPr>
        <w:t xml:space="preserve"> and the public</w:t>
      </w:r>
      <w:r w:rsidR="00B4070F">
        <w:rPr>
          <w:rFonts w:ascii="Arial" w:eastAsia="Times New Roman" w:hAnsi="Arial" w:cs="Arial"/>
        </w:rPr>
        <w:t>.</w:t>
      </w:r>
    </w:p>
    <w:p w14:paraId="2AF05B21" w14:textId="1019DD17" w:rsidR="004157D1" w:rsidRDefault="004157D1" w:rsidP="001071B1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General interest in wildlife.</w:t>
      </w:r>
    </w:p>
    <w:p w14:paraId="7B3B5126" w14:textId="77777777" w:rsidR="00B4070F" w:rsidRDefault="00B4070F" w:rsidP="000309D9">
      <w:pPr>
        <w:keepNext/>
        <w:spacing w:before="120" w:after="120" w:line="240" w:lineRule="auto"/>
        <w:ind w:left="567" w:hanging="567"/>
        <w:outlineLvl w:val="1"/>
        <w:rPr>
          <w:rFonts w:ascii="Arial" w:eastAsia="Times New Roman" w:hAnsi="Arial" w:cs="Arial"/>
        </w:rPr>
      </w:pPr>
    </w:p>
    <w:p w14:paraId="2AF05B22" w14:textId="1B35D50F" w:rsidR="004157D1" w:rsidRPr="00423368" w:rsidRDefault="004157D1" w:rsidP="00B4070F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Personal qualities </w:t>
      </w:r>
    </w:p>
    <w:p w14:paraId="2AF05B23" w14:textId="77777777" w:rsidR="004157D1" w:rsidRPr="0087769D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  <w:szCs w:val="24"/>
        </w:rPr>
        <w:t>Ability to manage workload and competing prioritie</w:t>
      </w:r>
      <w:r w:rsidR="0087769D">
        <w:rPr>
          <w:rFonts w:ascii="Arial" w:eastAsia="Times New Roman" w:hAnsi="Arial" w:cs="Arial"/>
          <w:szCs w:val="24"/>
        </w:rPr>
        <w:t xml:space="preserve">s effectively and meet internal </w:t>
      </w:r>
      <w:r w:rsidRPr="0087769D">
        <w:rPr>
          <w:rFonts w:ascii="Arial" w:eastAsia="Times New Roman" w:hAnsi="Arial" w:cs="Arial"/>
          <w:szCs w:val="24"/>
        </w:rPr>
        <w:t>deadlines through effective forward planning</w:t>
      </w:r>
      <w:r w:rsidR="0087769D">
        <w:rPr>
          <w:rFonts w:ascii="Arial" w:eastAsia="Times New Roman" w:hAnsi="Arial" w:cs="Arial"/>
          <w:szCs w:val="24"/>
        </w:rPr>
        <w:t>.</w:t>
      </w:r>
    </w:p>
    <w:p w14:paraId="2AF05B24" w14:textId="77777777" w:rsidR="004157D1" w:rsidRPr="0087769D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verbal and written communication skills</w:t>
      </w:r>
      <w:r w:rsidR="0087769D">
        <w:rPr>
          <w:rFonts w:ascii="Arial" w:eastAsia="Times New Roman" w:hAnsi="Arial" w:cs="Arial"/>
        </w:rPr>
        <w:t>.</w:t>
      </w:r>
    </w:p>
    <w:p w14:paraId="2AF05B25" w14:textId="77777777" w:rsidR="004157D1" w:rsidRPr="0087769D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interpersonal skills - approachable, professional and courteous</w:t>
      </w:r>
      <w:r w:rsidR="0087769D">
        <w:rPr>
          <w:rFonts w:ascii="Arial" w:eastAsia="Times New Roman" w:hAnsi="Arial" w:cs="Arial"/>
        </w:rPr>
        <w:t>.</w:t>
      </w:r>
    </w:p>
    <w:p w14:paraId="2AF05B26" w14:textId="77777777" w:rsidR="004157D1" w:rsidRPr="0087769D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Attention to detail and able to deliver on time</w:t>
      </w:r>
      <w:r w:rsidR="0087769D">
        <w:rPr>
          <w:rFonts w:ascii="Arial" w:eastAsia="Times New Roman" w:hAnsi="Arial" w:cs="Arial"/>
        </w:rPr>
        <w:t>.</w:t>
      </w:r>
    </w:p>
    <w:p w14:paraId="2AF05B27" w14:textId="77777777" w:rsidR="0087769D" w:rsidRDefault="004157D1" w:rsidP="001071B1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</w:pPr>
      <w:r w:rsidRPr="00423368">
        <w:rPr>
          <w:rFonts w:ascii="Arial" w:eastAsia="Times New Roman" w:hAnsi="Arial" w:cs="Arial"/>
        </w:rPr>
        <w:t>Ability to work independently and as part of a team.</w:t>
      </w:r>
    </w:p>
    <w:sectPr w:rsidR="0087769D" w:rsidSect="0087769D">
      <w:headerReference w:type="default" r:id="rId10"/>
      <w:footerReference w:type="first" r:id="rId11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0459" w14:textId="77777777" w:rsidR="007355D7" w:rsidRDefault="007355D7">
      <w:pPr>
        <w:spacing w:after="0" w:line="240" w:lineRule="auto"/>
      </w:pPr>
      <w:r>
        <w:separator/>
      </w:r>
    </w:p>
  </w:endnote>
  <w:endnote w:type="continuationSeparator" w:id="0">
    <w:p w14:paraId="19418359" w14:textId="77777777" w:rsidR="007355D7" w:rsidRDefault="007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E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9664" w14:textId="77777777" w:rsidR="007355D7" w:rsidRDefault="007355D7">
      <w:pPr>
        <w:spacing w:after="0" w:line="240" w:lineRule="auto"/>
      </w:pPr>
      <w:r>
        <w:separator/>
      </w:r>
    </w:p>
  </w:footnote>
  <w:footnote w:type="continuationSeparator" w:id="0">
    <w:p w14:paraId="4DCE3F88" w14:textId="77777777" w:rsidR="007355D7" w:rsidRDefault="0073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C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AF05B2F" wp14:editId="2AF05B30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2AF05B2D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0A78"/>
    <w:multiLevelType w:val="hybridMultilevel"/>
    <w:tmpl w:val="8A0C8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5C29"/>
    <w:multiLevelType w:val="hybridMultilevel"/>
    <w:tmpl w:val="9060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D99"/>
    <w:multiLevelType w:val="hybridMultilevel"/>
    <w:tmpl w:val="4C62E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4F2"/>
    <w:multiLevelType w:val="hybridMultilevel"/>
    <w:tmpl w:val="628E4932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1662"/>
    <w:multiLevelType w:val="hybridMultilevel"/>
    <w:tmpl w:val="F6BA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6AF4"/>
    <w:multiLevelType w:val="hybridMultilevel"/>
    <w:tmpl w:val="2AE617FE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309D9"/>
    <w:rsid w:val="000744D6"/>
    <w:rsid w:val="000A16EA"/>
    <w:rsid w:val="000A3EC9"/>
    <w:rsid w:val="000D0625"/>
    <w:rsid w:val="000F2FAA"/>
    <w:rsid w:val="001071B1"/>
    <w:rsid w:val="0012001A"/>
    <w:rsid w:val="001A2150"/>
    <w:rsid w:val="00242522"/>
    <w:rsid w:val="0025739C"/>
    <w:rsid w:val="002846B3"/>
    <w:rsid w:val="002A3B57"/>
    <w:rsid w:val="002B5624"/>
    <w:rsid w:val="003220E0"/>
    <w:rsid w:val="003B13EA"/>
    <w:rsid w:val="004157D1"/>
    <w:rsid w:val="00423368"/>
    <w:rsid w:val="00441CF3"/>
    <w:rsid w:val="0048533A"/>
    <w:rsid w:val="00500BA3"/>
    <w:rsid w:val="005110B5"/>
    <w:rsid w:val="00512E15"/>
    <w:rsid w:val="00527DA4"/>
    <w:rsid w:val="005510B6"/>
    <w:rsid w:val="005B4CC1"/>
    <w:rsid w:val="005C3F5F"/>
    <w:rsid w:val="00653391"/>
    <w:rsid w:val="0067188D"/>
    <w:rsid w:val="006B1F66"/>
    <w:rsid w:val="006F64E8"/>
    <w:rsid w:val="00707318"/>
    <w:rsid w:val="007355D7"/>
    <w:rsid w:val="00765AD8"/>
    <w:rsid w:val="00785A1A"/>
    <w:rsid w:val="007B0E33"/>
    <w:rsid w:val="007B4B65"/>
    <w:rsid w:val="008749F9"/>
    <w:rsid w:val="0087769D"/>
    <w:rsid w:val="00885E04"/>
    <w:rsid w:val="008C0762"/>
    <w:rsid w:val="008C4179"/>
    <w:rsid w:val="009420D4"/>
    <w:rsid w:val="00962488"/>
    <w:rsid w:val="00993088"/>
    <w:rsid w:val="009A5D21"/>
    <w:rsid w:val="009B28B1"/>
    <w:rsid w:val="00A245A4"/>
    <w:rsid w:val="00A424FC"/>
    <w:rsid w:val="00A748F2"/>
    <w:rsid w:val="00AC0FB3"/>
    <w:rsid w:val="00AE5D97"/>
    <w:rsid w:val="00B3515A"/>
    <w:rsid w:val="00B4070F"/>
    <w:rsid w:val="00B905E4"/>
    <w:rsid w:val="00BD3268"/>
    <w:rsid w:val="00C154B0"/>
    <w:rsid w:val="00CA41C8"/>
    <w:rsid w:val="00D1738F"/>
    <w:rsid w:val="00D56B75"/>
    <w:rsid w:val="00D77763"/>
    <w:rsid w:val="00DE47CA"/>
    <w:rsid w:val="00E30F86"/>
    <w:rsid w:val="00E74E15"/>
    <w:rsid w:val="00F263D8"/>
    <w:rsid w:val="00F95DA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5AE6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7D1"/>
  </w:style>
  <w:style w:type="paragraph" w:styleId="Footer">
    <w:name w:val="footer"/>
    <w:basedOn w:val="Normal"/>
    <w:link w:val="Foot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2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4" ma:contentTypeDescription="Create a new document." ma:contentTypeScope="" ma:versionID="1c9e4f3c281feb1e0563f145fb7e2c51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17d85ac833dea65b08aec7870de4075d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80184-2A96-4A1D-BD01-1FC36EF8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21067-5476-43D2-B8D0-27C7452B1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0C0-99AD-4A80-BB0A-37A81A30B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2</cp:revision>
  <dcterms:created xsi:type="dcterms:W3CDTF">2021-09-09T09:45:00Z</dcterms:created>
  <dcterms:modified xsi:type="dcterms:W3CDTF">2021-09-09T09:45:00Z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0x010100FD8BFB488852DF4493FF492BA9283E1B</vt:lpwstr>
  </property>
</Properties>
</file>